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DB" w:rsidRPr="00EF61D6" w:rsidRDefault="00AD17DB" w:rsidP="00AD17DB">
      <w:pPr>
        <w:rPr>
          <w:rFonts w:ascii="Open Sans" w:hAnsi="Open Sans" w:cs="Open Sans"/>
          <w:b/>
        </w:rPr>
      </w:pPr>
      <w:bookmarkStart w:id="0" w:name="_GoBack"/>
      <w:bookmarkEnd w:id="0"/>
    </w:p>
    <w:p w:rsidR="00AD17DB" w:rsidRPr="008A77AF" w:rsidRDefault="003D3038" w:rsidP="008A7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77AF">
        <w:rPr>
          <w:rFonts w:asciiTheme="minorHAnsi" w:hAnsiTheme="minorHAnsi" w:cstheme="minorHAnsi"/>
          <w:b/>
          <w:sz w:val="28"/>
          <w:szCs w:val="28"/>
        </w:rPr>
        <w:t xml:space="preserve">Coal Ash Chemistry – </w:t>
      </w:r>
      <w:r w:rsidR="00C41845" w:rsidRPr="008A77AF">
        <w:rPr>
          <w:rFonts w:asciiTheme="minorHAnsi" w:hAnsiTheme="minorHAnsi" w:cstheme="minorHAnsi"/>
          <w:b/>
          <w:sz w:val="28"/>
          <w:szCs w:val="28"/>
        </w:rPr>
        <w:t>Analytical Tips and Tricks for Characterizing CCR Materials and Potential Release</w:t>
      </w:r>
      <w:r w:rsidR="00A47039" w:rsidRPr="008A77AF">
        <w:rPr>
          <w:rFonts w:asciiTheme="minorHAnsi" w:hAnsiTheme="minorHAnsi" w:cstheme="minorHAnsi"/>
          <w:b/>
          <w:sz w:val="28"/>
          <w:szCs w:val="28"/>
        </w:rPr>
        <w:t>s</w:t>
      </w:r>
    </w:p>
    <w:p w:rsidR="00AD17DB" w:rsidRPr="008A77AF" w:rsidRDefault="00AD17DB" w:rsidP="008A77A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17DB" w:rsidRPr="008A77AF" w:rsidRDefault="00AD17DB" w:rsidP="008A77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Jennifer N. Gable</w:t>
      </w:r>
      <w:r w:rsidR="008A77AF" w:rsidRPr="008A77AF">
        <w:rPr>
          <w:rFonts w:asciiTheme="minorHAnsi" w:hAnsiTheme="minorHAnsi" w:cstheme="minorHAnsi"/>
          <w:sz w:val="24"/>
          <w:szCs w:val="24"/>
        </w:rPr>
        <w:t xml:space="preserve">, </w:t>
      </w:r>
      <w:r w:rsidRPr="008A77AF">
        <w:rPr>
          <w:rFonts w:asciiTheme="minorHAnsi" w:hAnsiTheme="minorHAnsi" w:cstheme="minorHAnsi"/>
          <w:sz w:val="24"/>
          <w:szCs w:val="24"/>
        </w:rPr>
        <w:t>Environmental Standards, Inc.</w:t>
      </w:r>
    </w:p>
    <w:p w:rsidR="00AD17DB" w:rsidRPr="00EF61D6" w:rsidRDefault="00AD17DB" w:rsidP="00AD17DB">
      <w:pPr>
        <w:autoSpaceDE w:val="0"/>
        <w:autoSpaceDN w:val="0"/>
        <w:adjustRightInd w:val="0"/>
        <w:rPr>
          <w:rFonts w:ascii="Open Sans" w:hAnsi="Open Sans" w:cs="Open Sans"/>
        </w:rPr>
      </w:pPr>
    </w:p>
    <w:p w:rsidR="00C41845" w:rsidRPr="00EF61D6" w:rsidRDefault="00C41845" w:rsidP="00AD17DB">
      <w:pPr>
        <w:rPr>
          <w:rFonts w:ascii="Open Sans" w:hAnsi="Open Sans" w:cs="Open Sans"/>
        </w:rPr>
      </w:pPr>
    </w:p>
    <w:p w:rsidR="00C03521" w:rsidRPr="008A77AF" w:rsidRDefault="00A5605E" w:rsidP="00AD17DB">
      <w:p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Chemical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characterization of coal combu</w:t>
      </w:r>
      <w:r w:rsidRPr="008A77AF">
        <w:rPr>
          <w:rFonts w:asciiTheme="minorHAnsi" w:hAnsiTheme="minorHAnsi" w:cstheme="minorHAnsi"/>
          <w:sz w:val="24"/>
          <w:szCs w:val="24"/>
        </w:rPr>
        <w:t>stion residual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(CCR) </w:t>
      </w:r>
      <w:r w:rsidR="00EF61D6" w:rsidRPr="008A77AF">
        <w:rPr>
          <w:rFonts w:asciiTheme="minorHAnsi" w:hAnsiTheme="minorHAnsi" w:cstheme="minorHAnsi"/>
          <w:sz w:val="24"/>
          <w:szCs w:val="24"/>
        </w:rPr>
        <w:t xml:space="preserve">materials, including </w:t>
      </w:r>
      <w:r w:rsidR="002B1647" w:rsidRPr="008A77AF">
        <w:rPr>
          <w:rFonts w:asciiTheme="minorHAnsi" w:hAnsiTheme="minorHAnsi" w:cstheme="minorHAnsi"/>
          <w:sz w:val="24"/>
          <w:szCs w:val="24"/>
        </w:rPr>
        <w:t xml:space="preserve">predicting </w:t>
      </w:r>
      <w:r w:rsidR="00A47039" w:rsidRPr="008A77AF">
        <w:rPr>
          <w:rFonts w:asciiTheme="minorHAnsi" w:hAnsiTheme="minorHAnsi" w:cstheme="minorHAnsi"/>
          <w:sz w:val="24"/>
          <w:szCs w:val="24"/>
        </w:rPr>
        <w:t>potential releases of constituents from CCR</w:t>
      </w:r>
      <w:r w:rsidR="00EF61D6" w:rsidRPr="008A77AF">
        <w:rPr>
          <w:rFonts w:asciiTheme="minorHAnsi" w:hAnsiTheme="minorHAnsi" w:cstheme="minorHAnsi"/>
          <w:sz w:val="24"/>
          <w:szCs w:val="24"/>
        </w:rPr>
        <w:t>,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</w:t>
      </w:r>
      <w:r w:rsidR="00EF61D6" w:rsidRPr="008A77AF">
        <w:rPr>
          <w:rFonts w:asciiTheme="minorHAnsi" w:hAnsiTheme="minorHAnsi" w:cstheme="minorHAnsi"/>
          <w:sz w:val="24"/>
          <w:szCs w:val="24"/>
        </w:rPr>
        <w:t>is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critical </w:t>
      </w:r>
      <w:r w:rsidRPr="008A77AF">
        <w:rPr>
          <w:rFonts w:asciiTheme="minorHAnsi" w:hAnsiTheme="minorHAnsi" w:cstheme="minorHAnsi"/>
          <w:sz w:val="24"/>
          <w:szCs w:val="24"/>
        </w:rPr>
        <w:t xml:space="preserve">to </w:t>
      </w:r>
      <w:r w:rsidR="00A47039" w:rsidRPr="008A77AF">
        <w:rPr>
          <w:rFonts w:asciiTheme="minorHAnsi" w:hAnsiTheme="minorHAnsi" w:cstheme="minorHAnsi"/>
          <w:sz w:val="24"/>
          <w:szCs w:val="24"/>
        </w:rPr>
        <w:t>developing conceptual site models</w:t>
      </w:r>
      <w:r w:rsidR="002B1647" w:rsidRPr="008A77AF">
        <w:rPr>
          <w:rFonts w:asciiTheme="minorHAnsi" w:hAnsiTheme="minorHAnsi" w:cstheme="minorHAnsi"/>
          <w:sz w:val="24"/>
          <w:szCs w:val="24"/>
        </w:rPr>
        <w:t xml:space="preserve">, evaluating risk, and determining </w:t>
      </w:r>
      <w:r w:rsidRPr="008A77AF">
        <w:rPr>
          <w:rFonts w:asciiTheme="minorHAnsi" w:hAnsiTheme="minorHAnsi" w:cstheme="minorHAnsi"/>
          <w:sz w:val="24"/>
          <w:szCs w:val="24"/>
        </w:rPr>
        <w:t>appropriate corrective actions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. </w:t>
      </w:r>
      <w:r w:rsidRPr="008A77AF">
        <w:rPr>
          <w:rFonts w:asciiTheme="minorHAnsi" w:hAnsiTheme="minorHAnsi" w:cstheme="minorHAnsi"/>
          <w:sz w:val="24"/>
          <w:szCs w:val="24"/>
        </w:rPr>
        <w:t>CCR material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</w:t>
      </w:r>
      <w:r w:rsidR="00C03521" w:rsidRPr="008A77AF">
        <w:rPr>
          <w:rFonts w:asciiTheme="minorHAnsi" w:hAnsiTheme="minorHAnsi" w:cstheme="minorHAnsi"/>
          <w:sz w:val="24"/>
          <w:szCs w:val="24"/>
        </w:rPr>
        <w:t xml:space="preserve">characterization </w:t>
      </w:r>
      <w:r w:rsidR="00A47039" w:rsidRPr="008A77AF">
        <w:rPr>
          <w:rFonts w:asciiTheme="minorHAnsi" w:hAnsiTheme="minorHAnsi" w:cstheme="minorHAnsi"/>
          <w:sz w:val="24"/>
          <w:szCs w:val="24"/>
        </w:rPr>
        <w:t>present</w:t>
      </w:r>
      <w:r w:rsidRPr="008A77AF">
        <w:rPr>
          <w:rFonts w:asciiTheme="minorHAnsi" w:hAnsiTheme="minorHAnsi" w:cstheme="minorHAnsi"/>
          <w:sz w:val="24"/>
          <w:szCs w:val="24"/>
        </w:rPr>
        <w:t xml:space="preserve">s 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unique analytical challenges that must be carefully considered </w:t>
      </w:r>
      <w:r w:rsidR="002B1647" w:rsidRPr="008A77AF">
        <w:rPr>
          <w:rFonts w:asciiTheme="minorHAnsi" w:hAnsiTheme="minorHAnsi" w:cstheme="minorHAnsi"/>
          <w:sz w:val="24"/>
          <w:szCs w:val="24"/>
        </w:rPr>
        <w:t>to ensure that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</w:t>
      </w:r>
      <w:r w:rsidRPr="008A77AF">
        <w:rPr>
          <w:rFonts w:asciiTheme="minorHAnsi" w:hAnsiTheme="minorHAnsi" w:cstheme="minorHAnsi"/>
          <w:sz w:val="24"/>
          <w:szCs w:val="24"/>
        </w:rPr>
        <w:t xml:space="preserve">the 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data generated are </w:t>
      </w:r>
      <w:r w:rsidRPr="008A77AF">
        <w:rPr>
          <w:rFonts w:asciiTheme="minorHAnsi" w:hAnsiTheme="minorHAnsi" w:cstheme="minorHAnsi"/>
          <w:sz w:val="24"/>
          <w:szCs w:val="24"/>
        </w:rPr>
        <w:t xml:space="preserve">quantitatively accurate and </w:t>
      </w:r>
      <w:r w:rsidR="00C03521" w:rsidRPr="008A77AF">
        <w:rPr>
          <w:rFonts w:asciiTheme="minorHAnsi" w:hAnsiTheme="minorHAnsi" w:cstheme="minorHAnsi"/>
          <w:sz w:val="24"/>
          <w:szCs w:val="24"/>
        </w:rPr>
        <w:t>reflective</w:t>
      </w:r>
      <w:r w:rsidR="00A47039" w:rsidRPr="008A77AF">
        <w:rPr>
          <w:rFonts w:asciiTheme="minorHAnsi" w:hAnsiTheme="minorHAnsi" w:cstheme="minorHAnsi"/>
          <w:sz w:val="24"/>
          <w:szCs w:val="24"/>
        </w:rPr>
        <w:t xml:space="preserve"> of </w:t>
      </w:r>
      <w:r w:rsidR="00C03521" w:rsidRPr="008A77AF">
        <w:rPr>
          <w:rFonts w:asciiTheme="minorHAnsi" w:hAnsiTheme="minorHAnsi" w:cstheme="minorHAnsi"/>
          <w:sz w:val="24"/>
          <w:szCs w:val="24"/>
        </w:rPr>
        <w:t>real-world environmental</w:t>
      </w:r>
      <w:r w:rsidRPr="008A77AF">
        <w:rPr>
          <w:rFonts w:asciiTheme="minorHAnsi" w:hAnsiTheme="minorHAnsi" w:cstheme="minorHAnsi"/>
          <w:sz w:val="24"/>
          <w:szCs w:val="24"/>
        </w:rPr>
        <w:t xml:space="preserve"> conditions. </w:t>
      </w:r>
    </w:p>
    <w:p w:rsidR="00C03521" w:rsidRPr="008A77AF" w:rsidRDefault="00C03521" w:rsidP="00AD17DB">
      <w:pPr>
        <w:rPr>
          <w:rFonts w:asciiTheme="minorHAnsi" w:hAnsiTheme="minorHAnsi" w:cstheme="minorHAnsi"/>
          <w:sz w:val="24"/>
          <w:szCs w:val="24"/>
        </w:rPr>
      </w:pPr>
    </w:p>
    <w:p w:rsidR="00B71611" w:rsidRPr="008A77AF" w:rsidRDefault="00A5605E" w:rsidP="00AD17DB">
      <w:p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This presentation will provide an overview of the challenges faced</w:t>
      </w:r>
      <w:r w:rsidR="00C03521" w:rsidRPr="008A77AF">
        <w:rPr>
          <w:rFonts w:asciiTheme="minorHAnsi" w:hAnsiTheme="minorHAnsi" w:cstheme="minorHAnsi"/>
          <w:sz w:val="24"/>
          <w:szCs w:val="24"/>
        </w:rPr>
        <w:t xml:space="preserve"> in characterizing CCR material</w:t>
      </w:r>
      <w:r w:rsidRPr="008A77AF">
        <w:rPr>
          <w:rFonts w:asciiTheme="minorHAnsi" w:hAnsiTheme="minorHAnsi" w:cstheme="minorHAnsi"/>
          <w:sz w:val="24"/>
          <w:szCs w:val="24"/>
        </w:rPr>
        <w:t xml:space="preserve"> and in determining </w:t>
      </w:r>
      <w:r w:rsidR="00C03521" w:rsidRPr="008A77AF">
        <w:rPr>
          <w:rFonts w:asciiTheme="minorHAnsi" w:hAnsiTheme="minorHAnsi" w:cstheme="minorHAnsi"/>
          <w:sz w:val="24"/>
          <w:szCs w:val="24"/>
        </w:rPr>
        <w:t xml:space="preserve">the rate of </w:t>
      </w:r>
      <w:r w:rsidRPr="008A77AF">
        <w:rPr>
          <w:rFonts w:asciiTheme="minorHAnsi" w:hAnsiTheme="minorHAnsi" w:cstheme="minorHAnsi"/>
          <w:sz w:val="24"/>
          <w:szCs w:val="24"/>
        </w:rPr>
        <w:t xml:space="preserve">release </w:t>
      </w:r>
      <w:r w:rsidR="00C03521" w:rsidRPr="008A77AF">
        <w:rPr>
          <w:rFonts w:asciiTheme="minorHAnsi" w:hAnsiTheme="minorHAnsi" w:cstheme="minorHAnsi"/>
          <w:sz w:val="24"/>
          <w:szCs w:val="24"/>
        </w:rPr>
        <w:t>of CCR related parameters</w:t>
      </w:r>
      <w:r w:rsidRPr="008A77AF">
        <w:rPr>
          <w:rFonts w:asciiTheme="minorHAnsi" w:hAnsiTheme="minorHAnsi" w:cstheme="minorHAnsi"/>
          <w:sz w:val="24"/>
          <w:szCs w:val="24"/>
        </w:rPr>
        <w:t xml:space="preserve"> under normal environmental conditions. Topics covered will include:</w:t>
      </w:r>
    </w:p>
    <w:p w:rsidR="00A5605E" w:rsidRPr="008A77AF" w:rsidRDefault="00A5605E" w:rsidP="00AD17DB">
      <w:pPr>
        <w:rPr>
          <w:rFonts w:asciiTheme="minorHAnsi" w:hAnsiTheme="minorHAnsi" w:cstheme="minorHAnsi"/>
          <w:sz w:val="24"/>
          <w:szCs w:val="24"/>
        </w:rPr>
      </w:pPr>
    </w:p>
    <w:p w:rsidR="00A5605E" w:rsidRPr="008A77AF" w:rsidRDefault="002B1647" w:rsidP="00A560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Constituents of Concern: Overview of the parameters typically associated with CCR materials</w:t>
      </w:r>
    </w:p>
    <w:p w:rsidR="00A5605E" w:rsidRPr="008A77AF" w:rsidRDefault="002B1647" w:rsidP="00A560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 xml:space="preserve">Analytical Methods: Choosing the “right” digestion and analytical methods </w:t>
      </w:r>
    </w:p>
    <w:p w:rsidR="002B1647" w:rsidRPr="008A77AF" w:rsidRDefault="002B1647" w:rsidP="00A560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Analytical Problems: Known interferences and stability issues for specific parameters</w:t>
      </w:r>
    </w:p>
    <w:p w:rsidR="00C02E24" w:rsidRPr="008A77AF" w:rsidRDefault="00C02E24" w:rsidP="00C02E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 xml:space="preserve">Environmental Transport: Overview of leaching methods </w:t>
      </w:r>
      <w:r w:rsidR="001024D2" w:rsidRPr="008A77AF">
        <w:rPr>
          <w:rFonts w:asciiTheme="minorHAnsi" w:hAnsiTheme="minorHAnsi" w:cstheme="minorHAnsi"/>
          <w:sz w:val="24"/>
          <w:szCs w:val="24"/>
        </w:rPr>
        <w:t>and</w:t>
      </w:r>
      <w:r w:rsidRPr="008A77AF">
        <w:rPr>
          <w:rFonts w:asciiTheme="minorHAnsi" w:hAnsiTheme="minorHAnsi" w:cstheme="minorHAnsi"/>
          <w:sz w:val="24"/>
          <w:szCs w:val="24"/>
        </w:rPr>
        <w:t xml:space="preserve"> pore water analysis</w:t>
      </w:r>
    </w:p>
    <w:p w:rsidR="002B1647" w:rsidRPr="008A77AF" w:rsidRDefault="00C03521" w:rsidP="00A560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Forensic</w:t>
      </w:r>
      <w:r w:rsidR="00C02E24" w:rsidRPr="008A77AF">
        <w:rPr>
          <w:rFonts w:asciiTheme="minorHAnsi" w:hAnsiTheme="minorHAnsi" w:cstheme="minorHAnsi"/>
          <w:sz w:val="24"/>
          <w:szCs w:val="24"/>
        </w:rPr>
        <w:t xml:space="preserve"> Analyses</w:t>
      </w:r>
      <w:r w:rsidR="002B1647" w:rsidRPr="008A77AF">
        <w:rPr>
          <w:rFonts w:asciiTheme="minorHAnsi" w:hAnsiTheme="minorHAnsi" w:cstheme="minorHAnsi"/>
          <w:sz w:val="24"/>
          <w:szCs w:val="24"/>
        </w:rPr>
        <w:t xml:space="preserve">: </w:t>
      </w:r>
      <w:r w:rsidRPr="008A77AF">
        <w:rPr>
          <w:rFonts w:asciiTheme="minorHAnsi" w:hAnsiTheme="minorHAnsi" w:cstheme="minorHAnsi"/>
          <w:sz w:val="24"/>
          <w:szCs w:val="24"/>
        </w:rPr>
        <w:t xml:space="preserve">Techniques to </w:t>
      </w:r>
      <w:r w:rsidR="002B1647" w:rsidRPr="008A77AF">
        <w:rPr>
          <w:rFonts w:asciiTheme="minorHAnsi" w:hAnsiTheme="minorHAnsi" w:cstheme="minorHAnsi"/>
          <w:sz w:val="24"/>
          <w:szCs w:val="24"/>
        </w:rPr>
        <w:t xml:space="preserve">help </w:t>
      </w:r>
      <w:r w:rsidRPr="008A77AF">
        <w:rPr>
          <w:rFonts w:asciiTheme="minorHAnsi" w:hAnsiTheme="minorHAnsi" w:cstheme="minorHAnsi"/>
          <w:sz w:val="24"/>
          <w:szCs w:val="24"/>
        </w:rPr>
        <w:t xml:space="preserve">differentiate sources of </w:t>
      </w:r>
      <w:r w:rsidR="002B1647" w:rsidRPr="008A77AF">
        <w:rPr>
          <w:rFonts w:asciiTheme="minorHAnsi" w:hAnsiTheme="minorHAnsi" w:cstheme="minorHAnsi"/>
          <w:sz w:val="24"/>
          <w:szCs w:val="24"/>
        </w:rPr>
        <w:t>contamination</w:t>
      </w:r>
    </w:p>
    <w:p w:rsidR="00C41845" w:rsidRPr="008A77AF" w:rsidRDefault="00C41845" w:rsidP="00AD17DB">
      <w:pPr>
        <w:rPr>
          <w:rFonts w:asciiTheme="minorHAnsi" w:hAnsiTheme="minorHAnsi" w:cstheme="minorHAnsi"/>
          <w:sz w:val="24"/>
          <w:szCs w:val="24"/>
        </w:rPr>
      </w:pPr>
    </w:p>
    <w:p w:rsidR="006438D1" w:rsidRPr="008A77AF" w:rsidRDefault="00C03521" w:rsidP="00AD17D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8A77AF">
        <w:rPr>
          <w:rFonts w:asciiTheme="minorHAnsi" w:hAnsiTheme="minorHAnsi" w:cstheme="minorHAnsi"/>
          <w:sz w:val="24"/>
          <w:szCs w:val="24"/>
        </w:rPr>
        <w:t>This presentation will address</w:t>
      </w:r>
      <w:r w:rsidR="00DE0074" w:rsidRPr="008A77AF">
        <w:rPr>
          <w:rFonts w:asciiTheme="minorHAnsi" w:hAnsiTheme="minorHAnsi" w:cstheme="minorHAnsi"/>
          <w:sz w:val="24"/>
          <w:szCs w:val="24"/>
        </w:rPr>
        <w:t xml:space="preserve"> analytical </w:t>
      </w:r>
      <w:r w:rsidR="001024D2" w:rsidRPr="008A77AF">
        <w:rPr>
          <w:rFonts w:asciiTheme="minorHAnsi" w:hAnsiTheme="minorHAnsi" w:cstheme="minorHAnsi"/>
          <w:sz w:val="24"/>
          <w:szCs w:val="24"/>
        </w:rPr>
        <w:t>methodologies</w:t>
      </w:r>
      <w:r w:rsidR="00DE0074" w:rsidRPr="008A77AF">
        <w:rPr>
          <w:rFonts w:asciiTheme="minorHAnsi" w:hAnsiTheme="minorHAnsi" w:cstheme="minorHAnsi"/>
          <w:sz w:val="24"/>
          <w:szCs w:val="24"/>
        </w:rPr>
        <w:t xml:space="preserve">, challenges, and potential pitfalls associated with </w:t>
      </w:r>
      <w:r w:rsidRPr="008A77AF">
        <w:rPr>
          <w:rFonts w:asciiTheme="minorHAnsi" w:hAnsiTheme="minorHAnsi" w:cstheme="minorHAnsi"/>
          <w:sz w:val="24"/>
          <w:szCs w:val="24"/>
        </w:rPr>
        <w:t>CCR material characterization</w:t>
      </w:r>
      <w:r w:rsidR="00EF61D6" w:rsidRPr="008A77AF">
        <w:rPr>
          <w:rFonts w:asciiTheme="minorHAnsi" w:hAnsiTheme="minorHAnsi" w:cstheme="minorHAnsi"/>
          <w:sz w:val="24"/>
          <w:szCs w:val="24"/>
        </w:rPr>
        <w:t xml:space="preserve"> efforts</w:t>
      </w:r>
      <w:r w:rsidR="00DE0074" w:rsidRPr="008A77AF">
        <w:rPr>
          <w:rFonts w:asciiTheme="minorHAnsi" w:hAnsiTheme="minorHAnsi" w:cstheme="minorHAnsi"/>
          <w:sz w:val="24"/>
          <w:szCs w:val="24"/>
        </w:rPr>
        <w:t xml:space="preserve">. </w:t>
      </w:r>
      <w:r w:rsidR="001024D2" w:rsidRPr="008A77AF">
        <w:rPr>
          <w:rFonts w:asciiTheme="minorHAnsi" w:hAnsiTheme="minorHAnsi" w:cstheme="minorHAnsi"/>
          <w:sz w:val="24"/>
          <w:szCs w:val="24"/>
        </w:rPr>
        <w:t>An overview of techniques will be presented with recommendations for generating accurate data that is representative of real-world conditions.</w:t>
      </w:r>
    </w:p>
    <w:p w:rsidR="008F6FFD" w:rsidRPr="008A77AF" w:rsidRDefault="008F6FFD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8F6FFD" w:rsidRPr="008A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6C63"/>
    <w:multiLevelType w:val="hybridMultilevel"/>
    <w:tmpl w:val="6D3276FE"/>
    <w:lvl w:ilvl="0" w:tplc="5DE8E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1CF8"/>
    <w:multiLevelType w:val="hybridMultilevel"/>
    <w:tmpl w:val="FA124EF2"/>
    <w:lvl w:ilvl="0" w:tplc="DCC280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B"/>
    <w:rsid w:val="000D160D"/>
    <w:rsid w:val="000F096B"/>
    <w:rsid w:val="000F5661"/>
    <w:rsid w:val="001024D2"/>
    <w:rsid w:val="001F3859"/>
    <w:rsid w:val="00273E7C"/>
    <w:rsid w:val="002B1647"/>
    <w:rsid w:val="003D3038"/>
    <w:rsid w:val="00471D2E"/>
    <w:rsid w:val="004918E8"/>
    <w:rsid w:val="006272A6"/>
    <w:rsid w:val="006438D1"/>
    <w:rsid w:val="006C314A"/>
    <w:rsid w:val="00817AAE"/>
    <w:rsid w:val="00827DD1"/>
    <w:rsid w:val="00837CF5"/>
    <w:rsid w:val="00870B91"/>
    <w:rsid w:val="0088421B"/>
    <w:rsid w:val="008A77AF"/>
    <w:rsid w:val="008F6FFD"/>
    <w:rsid w:val="00A47039"/>
    <w:rsid w:val="00A5605E"/>
    <w:rsid w:val="00A62D5C"/>
    <w:rsid w:val="00AC5974"/>
    <w:rsid w:val="00AD01D3"/>
    <w:rsid w:val="00AD17DB"/>
    <w:rsid w:val="00AE6438"/>
    <w:rsid w:val="00B02FC5"/>
    <w:rsid w:val="00B06817"/>
    <w:rsid w:val="00B631FE"/>
    <w:rsid w:val="00B71611"/>
    <w:rsid w:val="00C02E24"/>
    <w:rsid w:val="00C03521"/>
    <w:rsid w:val="00C41845"/>
    <w:rsid w:val="00C77A13"/>
    <w:rsid w:val="00D4229A"/>
    <w:rsid w:val="00D61E92"/>
    <w:rsid w:val="00DA7BD7"/>
    <w:rsid w:val="00DE0074"/>
    <w:rsid w:val="00EF61D6"/>
    <w:rsid w:val="00F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4516-7D78-4448-B78F-E0868F73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Gable</dc:creator>
  <cp:keywords/>
  <dc:description/>
  <cp:lastModifiedBy>Oberlink, Anne</cp:lastModifiedBy>
  <cp:revision>4</cp:revision>
  <cp:lastPrinted>2019-02-05T16:05:00Z</cp:lastPrinted>
  <dcterms:created xsi:type="dcterms:W3CDTF">2019-02-05T15:46:00Z</dcterms:created>
  <dcterms:modified xsi:type="dcterms:W3CDTF">2019-02-05T16:05:00Z</dcterms:modified>
</cp:coreProperties>
</file>