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506" w:rsidRPr="007122D1" w:rsidRDefault="00B55FB9" w:rsidP="007122D1">
      <w:pPr>
        <w:jc w:val="center"/>
        <w:rPr>
          <w:b/>
          <w:sz w:val="28"/>
          <w:szCs w:val="28"/>
        </w:rPr>
      </w:pPr>
      <w:bookmarkStart w:id="0" w:name="_GoBack"/>
      <w:bookmarkEnd w:id="0"/>
      <w:r w:rsidRPr="007122D1">
        <w:rPr>
          <w:b/>
          <w:sz w:val="28"/>
          <w:szCs w:val="28"/>
        </w:rPr>
        <w:t>Groundwater &amp; Environment</w:t>
      </w:r>
    </w:p>
    <w:p w:rsidR="007122D1" w:rsidRPr="007122D1" w:rsidRDefault="007122D1" w:rsidP="007122D1">
      <w:pPr>
        <w:pStyle w:val="NoSpacing"/>
        <w:jc w:val="center"/>
        <w:rPr>
          <w:sz w:val="24"/>
          <w:szCs w:val="24"/>
        </w:rPr>
      </w:pPr>
      <w:r w:rsidRPr="007122D1">
        <w:rPr>
          <w:sz w:val="24"/>
          <w:szCs w:val="24"/>
        </w:rPr>
        <w:t>Bruce Hensel, EPRI,</w:t>
      </w:r>
    </w:p>
    <w:p w:rsidR="00B55FB9" w:rsidRDefault="00B55FB9" w:rsidP="007122D1">
      <w:pPr>
        <w:pStyle w:val="NoSpacing"/>
        <w:jc w:val="center"/>
        <w:rPr>
          <w:sz w:val="24"/>
          <w:szCs w:val="24"/>
        </w:rPr>
      </w:pPr>
      <w:r w:rsidRPr="007122D1">
        <w:rPr>
          <w:sz w:val="24"/>
          <w:szCs w:val="24"/>
        </w:rPr>
        <w:t>Mark Orzechowski</w:t>
      </w:r>
      <w:r w:rsidR="007122D1" w:rsidRPr="007122D1">
        <w:rPr>
          <w:sz w:val="24"/>
          <w:szCs w:val="24"/>
        </w:rPr>
        <w:t xml:space="preserve">, </w:t>
      </w:r>
      <w:r w:rsidR="00425091" w:rsidRPr="007122D1">
        <w:rPr>
          <w:sz w:val="24"/>
          <w:szCs w:val="24"/>
        </w:rPr>
        <w:t>Civil &amp; Environmental Consultants, Inc.</w:t>
      </w:r>
    </w:p>
    <w:p w:rsidR="007122D1" w:rsidRDefault="007122D1" w:rsidP="007122D1">
      <w:pPr>
        <w:pStyle w:val="NoSpacing"/>
        <w:jc w:val="center"/>
        <w:rPr>
          <w:sz w:val="24"/>
          <w:szCs w:val="24"/>
        </w:rPr>
      </w:pPr>
    </w:p>
    <w:p w:rsidR="007122D1" w:rsidRPr="007122D1" w:rsidRDefault="007122D1" w:rsidP="007122D1">
      <w:pPr>
        <w:pStyle w:val="NoSpacing"/>
        <w:jc w:val="center"/>
        <w:rPr>
          <w:sz w:val="24"/>
          <w:szCs w:val="24"/>
        </w:rPr>
      </w:pPr>
    </w:p>
    <w:p w:rsidR="00B55FB9" w:rsidRPr="007122D1" w:rsidRDefault="00B55FB9">
      <w:pPr>
        <w:rPr>
          <w:sz w:val="24"/>
          <w:szCs w:val="24"/>
        </w:rPr>
      </w:pPr>
      <w:r w:rsidRPr="007122D1">
        <w:rPr>
          <w:sz w:val="24"/>
          <w:szCs w:val="24"/>
        </w:rPr>
        <w:t xml:space="preserve">When there is a release from a </w:t>
      </w:r>
      <w:r w:rsidR="00425091" w:rsidRPr="007122D1">
        <w:rPr>
          <w:sz w:val="24"/>
          <w:szCs w:val="24"/>
        </w:rPr>
        <w:t xml:space="preserve">Coal Combustion </w:t>
      </w:r>
      <w:r w:rsidR="00A81754" w:rsidRPr="007122D1">
        <w:rPr>
          <w:sz w:val="24"/>
          <w:szCs w:val="24"/>
        </w:rPr>
        <w:t>Product (</w:t>
      </w:r>
      <w:r w:rsidRPr="007122D1">
        <w:rPr>
          <w:sz w:val="24"/>
          <w:szCs w:val="24"/>
        </w:rPr>
        <w:t>CCP</w:t>
      </w:r>
      <w:r w:rsidR="00A81754" w:rsidRPr="007122D1">
        <w:rPr>
          <w:sz w:val="24"/>
          <w:szCs w:val="24"/>
        </w:rPr>
        <w:t>)</w:t>
      </w:r>
      <w:r w:rsidRPr="007122D1">
        <w:rPr>
          <w:sz w:val="24"/>
          <w:szCs w:val="24"/>
        </w:rPr>
        <w:t xml:space="preserve"> landfill or impoundment to groundwater, the resulting plume can be distinguished by its water quality signature. The signature for CCPs can be characterized by boron concentrations and major ion chemistry. Certain isotopic signatures can also be used when chemical signatures do not provide sufficient lines of evidence to determine </w:t>
      </w:r>
      <w:r w:rsidR="00661870" w:rsidRPr="007122D1">
        <w:rPr>
          <w:sz w:val="24"/>
          <w:szCs w:val="24"/>
        </w:rPr>
        <w:t>whether</w:t>
      </w:r>
      <w:r w:rsidRPr="007122D1">
        <w:rPr>
          <w:sz w:val="24"/>
          <w:szCs w:val="24"/>
        </w:rPr>
        <w:t xml:space="preserve"> observed concentrations are due to a release. This presentation will provide a </w:t>
      </w:r>
      <w:r w:rsidR="00661870" w:rsidRPr="007122D1">
        <w:rPr>
          <w:sz w:val="24"/>
          <w:szCs w:val="24"/>
        </w:rPr>
        <w:t>high-level</w:t>
      </w:r>
      <w:r w:rsidRPr="007122D1">
        <w:rPr>
          <w:sz w:val="24"/>
          <w:szCs w:val="24"/>
        </w:rPr>
        <w:t xml:space="preserve"> overview of the following topics:</w:t>
      </w:r>
    </w:p>
    <w:p w:rsidR="00B55FB9" w:rsidRPr="007122D1" w:rsidRDefault="00D22EED" w:rsidP="00B55FB9">
      <w:pPr>
        <w:pStyle w:val="ListParagraph"/>
        <w:numPr>
          <w:ilvl w:val="0"/>
          <w:numId w:val="1"/>
        </w:numPr>
        <w:rPr>
          <w:sz w:val="24"/>
          <w:szCs w:val="24"/>
        </w:rPr>
      </w:pPr>
      <w:r w:rsidRPr="007122D1">
        <w:rPr>
          <w:sz w:val="24"/>
          <w:szCs w:val="24"/>
        </w:rPr>
        <w:t xml:space="preserve">Water quality signatures for </w:t>
      </w:r>
      <w:r w:rsidR="00B55FB9" w:rsidRPr="007122D1">
        <w:rPr>
          <w:sz w:val="24"/>
          <w:szCs w:val="24"/>
        </w:rPr>
        <w:t>CCP</w:t>
      </w:r>
      <w:r w:rsidRPr="007122D1">
        <w:rPr>
          <w:sz w:val="24"/>
          <w:szCs w:val="24"/>
        </w:rPr>
        <w:t>’s</w:t>
      </w:r>
    </w:p>
    <w:p w:rsidR="00B55FB9" w:rsidRPr="007122D1" w:rsidRDefault="00D22EED" w:rsidP="00B55FB9">
      <w:pPr>
        <w:pStyle w:val="ListParagraph"/>
        <w:numPr>
          <w:ilvl w:val="0"/>
          <w:numId w:val="1"/>
        </w:numPr>
        <w:rPr>
          <w:sz w:val="24"/>
          <w:szCs w:val="24"/>
        </w:rPr>
      </w:pPr>
      <w:r w:rsidRPr="007122D1">
        <w:rPr>
          <w:sz w:val="24"/>
          <w:szCs w:val="24"/>
        </w:rPr>
        <w:t>Techniques to evaluate chemical signatures</w:t>
      </w:r>
    </w:p>
    <w:p w:rsidR="00D22EED" w:rsidRPr="007122D1" w:rsidRDefault="00D22EED" w:rsidP="00B55FB9">
      <w:pPr>
        <w:pStyle w:val="ListParagraph"/>
        <w:numPr>
          <w:ilvl w:val="0"/>
          <w:numId w:val="1"/>
        </w:numPr>
        <w:rPr>
          <w:sz w:val="24"/>
          <w:szCs w:val="24"/>
        </w:rPr>
      </w:pPr>
      <w:r w:rsidRPr="007122D1">
        <w:rPr>
          <w:sz w:val="24"/>
          <w:szCs w:val="24"/>
        </w:rPr>
        <w:t xml:space="preserve">Isotopic </w:t>
      </w:r>
      <w:r w:rsidR="00425091" w:rsidRPr="007122D1">
        <w:rPr>
          <w:sz w:val="24"/>
          <w:szCs w:val="24"/>
        </w:rPr>
        <w:t xml:space="preserve">analyses </w:t>
      </w:r>
      <w:r w:rsidRPr="007122D1">
        <w:rPr>
          <w:sz w:val="24"/>
          <w:szCs w:val="24"/>
        </w:rPr>
        <w:t xml:space="preserve">that </w:t>
      </w:r>
      <w:r w:rsidR="00145091" w:rsidRPr="007122D1">
        <w:rPr>
          <w:sz w:val="24"/>
          <w:szCs w:val="24"/>
        </w:rPr>
        <w:t>can</w:t>
      </w:r>
      <w:r w:rsidRPr="007122D1">
        <w:rPr>
          <w:sz w:val="24"/>
          <w:szCs w:val="24"/>
        </w:rPr>
        <w:t xml:space="preserve"> be useful at CCP sites</w:t>
      </w:r>
    </w:p>
    <w:p w:rsidR="00D22EED" w:rsidRPr="007122D1" w:rsidRDefault="00D22EED" w:rsidP="00D22EED">
      <w:pPr>
        <w:rPr>
          <w:sz w:val="24"/>
          <w:szCs w:val="24"/>
        </w:rPr>
      </w:pPr>
      <w:r w:rsidRPr="007122D1">
        <w:rPr>
          <w:sz w:val="24"/>
          <w:szCs w:val="24"/>
        </w:rPr>
        <w:t xml:space="preserve">A case example will be presented to illustrate application of these concepts at </w:t>
      </w:r>
      <w:r w:rsidR="00425091" w:rsidRPr="007122D1">
        <w:rPr>
          <w:sz w:val="24"/>
          <w:szCs w:val="24"/>
        </w:rPr>
        <w:t>a 960-acre CC</w:t>
      </w:r>
      <w:r w:rsidR="00A81754" w:rsidRPr="007122D1">
        <w:rPr>
          <w:sz w:val="24"/>
          <w:szCs w:val="24"/>
        </w:rPr>
        <w:t>P</w:t>
      </w:r>
      <w:r w:rsidR="00425091" w:rsidRPr="007122D1">
        <w:rPr>
          <w:sz w:val="24"/>
          <w:szCs w:val="24"/>
        </w:rPr>
        <w:t xml:space="preserve"> impoundment currently undergoing closure</w:t>
      </w:r>
      <w:r w:rsidRPr="007122D1">
        <w:rPr>
          <w:sz w:val="24"/>
          <w:szCs w:val="24"/>
        </w:rPr>
        <w:t>.</w:t>
      </w:r>
    </w:p>
    <w:sectPr w:rsidR="00D22EED" w:rsidRPr="00712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862F5"/>
    <w:multiLevelType w:val="hybridMultilevel"/>
    <w:tmpl w:val="2CA4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B9"/>
    <w:rsid w:val="00145091"/>
    <w:rsid w:val="00145288"/>
    <w:rsid w:val="00425091"/>
    <w:rsid w:val="0055268F"/>
    <w:rsid w:val="00661870"/>
    <w:rsid w:val="007122D1"/>
    <w:rsid w:val="009D2C97"/>
    <w:rsid w:val="00A81754"/>
    <w:rsid w:val="00AB0A8A"/>
    <w:rsid w:val="00B55FB9"/>
    <w:rsid w:val="00B72506"/>
    <w:rsid w:val="00D22EED"/>
    <w:rsid w:val="00D44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E2D7E-7D09-41A1-A775-E79A85BD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FB9"/>
    <w:pPr>
      <w:ind w:left="720"/>
      <w:contextualSpacing/>
    </w:pPr>
  </w:style>
  <w:style w:type="paragraph" w:styleId="NoSpacing">
    <w:name w:val="No Spacing"/>
    <w:uiPriority w:val="1"/>
    <w:qFormat/>
    <w:rsid w:val="007122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Hensel, Bruce</dc:creator>
  <cp:keywords/>
  <dc:description/>
  <cp:lastModifiedBy>Oberlink, Anne</cp:lastModifiedBy>
  <cp:revision>4</cp:revision>
  <cp:lastPrinted>2019-02-05T16:03:00Z</cp:lastPrinted>
  <dcterms:created xsi:type="dcterms:W3CDTF">2019-02-05T15:44:00Z</dcterms:created>
  <dcterms:modified xsi:type="dcterms:W3CDTF">2019-02-05T16:04:00Z</dcterms:modified>
</cp:coreProperties>
</file>